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962" w:rsidRDefault="00675962" w:rsidP="006759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75962" w:rsidRDefault="00675962" w:rsidP="006759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6DA6" w:rsidRPr="00046DA6" w:rsidRDefault="00046DA6" w:rsidP="00046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DA6">
        <w:rPr>
          <w:rFonts w:ascii="Times New Roman" w:hAnsi="Times New Roman" w:cs="Times New Roman"/>
          <w:sz w:val="28"/>
          <w:szCs w:val="28"/>
        </w:rPr>
        <w:t>Номинации всероссийского конкурса «Российская организация высокой социальной эффективности» на федеральном и региональном уровнях на 2018 год</w:t>
      </w:r>
    </w:p>
    <w:tbl>
      <w:tblPr>
        <w:tblStyle w:val="a5"/>
        <w:tblW w:w="0" w:type="auto"/>
        <w:tblLook w:val="04A0"/>
      </w:tblPr>
      <w:tblGrid>
        <w:gridCol w:w="4571"/>
        <w:gridCol w:w="5000"/>
      </w:tblGrid>
      <w:tr w:rsidR="00046DA6" w:rsidRPr="00046DA6" w:rsidTr="00046DA6"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Приоритетные задачи социальной политики</w:t>
            </w:r>
          </w:p>
        </w:tc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Наименование номинации (на федеральном и региональном уровнях)</w:t>
            </w:r>
          </w:p>
        </w:tc>
      </w:tr>
      <w:tr w:rsidR="00046DA6" w:rsidRPr="00046DA6" w:rsidTr="00046DA6">
        <w:tc>
          <w:tcPr>
            <w:tcW w:w="0" w:type="auto"/>
            <w:vMerge w:val="restart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Развитие рынка труда и содействие занятости населения</w:t>
            </w:r>
          </w:p>
        </w:tc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За создание и развитие рабочих мест в организациях производственной сферы</w:t>
            </w:r>
          </w:p>
        </w:tc>
      </w:tr>
      <w:tr w:rsidR="00046DA6" w:rsidRPr="00046DA6" w:rsidTr="00046DA6">
        <w:tc>
          <w:tcPr>
            <w:tcW w:w="0" w:type="auto"/>
            <w:vMerge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046DA6" w:rsidRPr="00046DA6" w:rsidTr="00046DA6">
        <w:tc>
          <w:tcPr>
            <w:tcW w:w="0" w:type="auto"/>
            <w:vMerge w:val="restart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046DA6" w:rsidRPr="00046DA6" w:rsidTr="00046DA6">
        <w:tc>
          <w:tcPr>
            <w:tcW w:w="0" w:type="auto"/>
            <w:vMerge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046DA6" w:rsidRPr="00046DA6" w:rsidTr="00046DA6">
        <w:tc>
          <w:tcPr>
            <w:tcW w:w="0" w:type="auto"/>
            <w:vMerge w:val="restart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Развитие трудового и личностного потенциала работников</w:t>
            </w:r>
          </w:p>
        </w:tc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За развитие кадрового потенциала в организациях производственной сферы</w:t>
            </w:r>
          </w:p>
        </w:tc>
      </w:tr>
      <w:tr w:rsidR="00046DA6" w:rsidRPr="00046DA6" w:rsidTr="00046DA6">
        <w:tc>
          <w:tcPr>
            <w:tcW w:w="0" w:type="auto"/>
            <w:vMerge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За развитие кадрового потенциала в организациях непроизводственной сферы</w:t>
            </w:r>
          </w:p>
        </w:tc>
      </w:tr>
      <w:tr w:rsidR="00046DA6" w:rsidRPr="00046DA6" w:rsidTr="00046DA6">
        <w:tc>
          <w:tcPr>
            <w:tcW w:w="0" w:type="auto"/>
            <w:vMerge w:val="restart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046DA6" w:rsidRPr="00046DA6" w:rsidTr="00046DA6">
        <w:tc>
          <w:tcPr>
            <w:tcW w:w="0" w:type="auto"/>
            <w:vMerge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046DA6" w:rsidRPr="00046DA6" w:rsidTr="00046DA6">
        <w:tc>
          <w:tcPr>
            <w:tcW w:w="0" w:type="auto"/>
            <w:vMerge w:val="restart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Распространение принципов социального партнерства, развитие новых форм социального партнерства</w:t>
            </w:r>
          </w:p>
        </w:tc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За развитие социального партнерства в организациях производственной сферы</w:t>
            </w:r>
          </w:p>
        </w:tc>
      </w:tr>
      <w:tr w:rsidR="00046DA6" w:rsidRPr="00046DA6" w:rsidTr="00046DA6">
        <w:tc>
          <w:tcPr>
            <w:tcW w:w="0" w:type="auto"/>
            <w:vMerge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За развитие социального партнерства в организациях непроизводственной сферы</w:t>
            </w:r>
          </w:p>
        </w:tc>
      </w:tr>
      <w:tr w:rsidR="00046DA6" w:rsidRPr="00046DA6" w:rsidTr="00046DA6"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Развитие малого предпринимательства</w:t>
            </w:r>
          </w:p>
        </w:tc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Малая организация высокой социальной эффективности</w:t>
            </w:r>
          </w:p>
        </w:tc>
      </w:tr>
      <w:tr w:rsidR="00046DA6" w:rsidRPr="00046DA6" w:rsidTr="00046DA6"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практики благотворительной деятельности граждан и организаций</w:t>
            </w:r>
          </w:p>
        </w:tc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За участие в решении социальных проблем территорий и развитие корпоративной благотворительности</w:t>
            </w:r>
          </w:p>
        </w:tc>
      </w:tr>
      <w:tr w:rsidR="00046DA6" w:rsidRPr="00046DA6" w:rsidTr="00046DA6">
        <w:tc>
          <w:tcPr>
            <w:tcW w:w="0" w:type="auto"/>
            <w:vMerge w:val="restart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За лучшие условия работникам с семейными обязанностями в организациях производственной сферы</w:t>
            </w:r>
          </w:p>
        </w:tc>
      </w:tr>
      <w:tr w:rsidR="00046DA6" w:rsidRPr="00046DA6" w:rsidTr="00046DA6">
        <w:tc>
          <w:tcPr>
            <w:tcW w:w="0" w:type="auto"/>
            <w:vMerge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За лучшие условия работникам с семейными обязанностями в организациях непроизводственной сферы</w:t>
            </w:r>
          </w:p>
        </w:tc>
      </w:tr>
      <w:tr w:rsidR="00046DA6" w:rsidRPr="00046DA6" w:rsidTr="00046DA6">
        <w:tc>
          <w:tcPr>
            <w:tcW w:w="0" w:type="auto"/>
            <w:vMerge w:val="restart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Содействие   занятости инвалидов</w:t>
            </w:r>
          </w:p>
        </w:tc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За трудоустройство инвалидов в организации</w:t>
            </w:r>
          </w:p>
        </w:tc>
      </w:tr>
      <w:tr w:rsidR="00046DA6" w:rsidRPr="00046DA6" w:rsidTr="00046DA6">
        <w:tc>
          <w:tcPr>
            <w:tcW w:w="0" w:type="auto"/>
            <w:vMerge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6DA6" w:rsidRPr="00046DA6" w:rsidRDefault="00046DA6" w:rsidP="0004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A6">
              <w:rPr>
                <w:rFonts w:ascii="Times New Roman" w:hAnsi="Times New Roman" w:cs="Times New Roman"/>
                <w:sz w:val="24"/>
                <w:szCs w:val="24"/>
              </w:rPr>
              <w:t>За трудоустройство инвалидов на предприятия, единственным учредителем которых являются общероссийские общественные организации инвалидов</w:t>
            </w:r>
          </w:p>
        </w:tc>
      </w:tr>
    </w:tbl>
    <w:p w:rsidR="008C6222" w:rsidRPr="00046DA6" w:rsidRDefault="008C6222" w:rsidP="00046D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6222" w:rsidRPr="00046DA6" w:rsidSect="008C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DA6"/>
    <w:rsid w:val="00046DA6"/>
    <w:rsid w:val="00300801"/>
    <w:rsid w:val="00675962"/>
    <w:rsid w:val="008C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justify">
    <w:name w:val="text-justify"/>
    <w:basedOn w:val="a"/>
    <w:rsid w:val="0004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46DA6"/>
    <w:rPr>
      <w:b/>
      <w:bCs/>
    </w:rPr>
  </w:style>
  <w:style w:type="paragraph" w:customStyle="1" w:styleId="text-center">
    <w:name w:val="text-center"/>
    <w:basedOn w:val="a"/>
    <w:rsid w:val="0004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4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46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econom5-kss</dc:creator>
  <cp:lastModifiedBy>econom5-kss</cp:lastModifiedBy>
  <cp:revision>2</cp:revision>
  <dcterms:created xsi:type="dcterms:W3CDTF">2018-05-10T06:56:00Z</dcterms:created>
  <dcterms:modified xsi:type="dcterms:W3CDTF">2018-05-10T09:25:00Z</dcterms:modified>
</cp:coreProperties>
</file>